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DD30C7" w:rsidRPr="004B4FD2" w:rsidTr="00296E9D">
        <w:trPr>
          <w:trHeight w:val="625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C7" w:rsidRPr="004B4FD2" w:rsidRDefault="00DD30C7" w:rsidP="00296E9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F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Level 3 - Grade 3 </w:t>
            </w:r>
          </w:p>
          <w:p w:rsidR="00DD30C7" w:rsidRPr="004B4FD2" w:rsidRDefault="00DD30C7" w:rsidP="00296E9D">
            <w:pPr>
              <w:jc w:val="center"/>
              <w:rPr>
                <w:rFonts w:asciiTheme="minorHAnsi" w:hAnsiTheme="minorHAnsi" w:cstheme="minorHAnsi"/>
              </w:rPr>
            </w:pP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Students were asked to complet</w:t>
            </w:r>
            <w:r w:rsidR="00605FDB">
              <w:rPr>
                <w:rFonts w:asciiTheme="minorHAnsi" w:hAnsiTheme="minorHAnsi" w:cstheme="minorHAnsi"/>
                <w:sz w:val="22"/>
                <w:szCs w:val="22"/>
              </w:rPr>
              <w:t>e a narrative/story on ‘What a Mess!</w:t>
            </w:r>
            <w:r w:rsidR="00092413">
              <w:rPr>
                <w:rFonts w:asciiTheme="minorHAnsi" w:hAnsiTheme="minorHAnsi" w:cstheme="minorHAnsi"/>
                <w:sz w:val="22"/>
                <w:szCs w:val="22"/>
              </w:rPr>
              <w:t>’ which was the Writing NAPLAN test topic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. They were given a set time frame to complete the task</w:t>
            </w:r>
            <w:r w:rsidR="00092413">
              <w:rPr>
                <w:rFonts w:asciiTheme="minorHAnsi" w:hAnsiTheme="minorHAnsi" w:cstheme="minorHAnsi"/>
                <w:sz w:val="22"/>
                <w:szCs w:val="22"/>
              </w:rPr>
              <w:t>; five minutes to plan or write down there ideas, forty minutes writing time and five minutes to edit their work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 xml:space="preserve">. We encouraged our students to use organisational strategies to ensure they completed this task on time. </w:t>
            </w:r>
            <w:r w:rsidR="00092413">
              <w:rPr>
                <w:rFonts w:asciiTheme="minorHAnsi" w:hAnsiTheme="minorHAnsi" w:cstheme="minorHAnsi"/>
                <w:sz w:val="22"/>
                <w:szCs w:val="22"/>
              </w:rPr>
              <w:t xml:space="preserve">Students were also given a piece of paper with tips on what they should include in their writing and it included visual prompts. 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The checklist below has been completed by your child’s teacher</w:t>
            </w:r>
            <w:r w:rsidR="00092413">
              <w:rPr>
                <w:rFonts w:asciiTheme="minorHAnsi" w:hAnsiTheme="minorHAnsi" w:cstheme="minorHAnsi"/>
                <w:sz w:val="22"/>
                <w:szCs w:val="22"/>
              </w:rPr>
              <w:t xml:space="preserve"> to show what your child demonstrated in their text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DD30C7" w:rsidRPr="004B4FD2" w:rsidRDefault="00DD30C7" w:rsidP="00296E9D">
            <w:pPr>
              <w:spacing w:after="150"/>
              <w:ind w:right="75"/>
              <w:rPr>
                <w:rFonts w:asciiTheme="minorHAnsi" w:hAnsiTheme="minorHAnsi" w:cstheme="minorHAnsi"/>
                <w:color w:val="31849B" w:themeColor="accent5" w:themeShade="BF"/>
              </w:rPr>
            </w:pPr>
          </w:p>
          <w:p w:rsidR="00DD30C7" w:rsidRPr="004B4FD2" w:rsidRDefault="00DD30C7" w:rsidP="00296E9D">
            <w:pPr>
              <w:rPr>
                <w:rFonts w:asciiTheme="minorHAnsi" w:hAnsiTheme="minorHAnsi" w:cstheme="minorHAnsi"/>
              </w:rPr>
            </w:pP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r w:rsidR="00B72F90">
              <w:rPr>
                <w:rFonts w:asciiTheme="minorHAnsi" w:hAnsiTheme="minorHAnsi" w:cstheme="minorHAnsi"/>
                <w:sz w:val="22"/>
                <w:szCs w:val="22"/>
              </w:rPr>
              <w:t xml:space="preserve"> Matthew Schwabe</w:t>
            </w: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2E1E2B" w:rsidRPr="004B4FD2" w:rsidRDefault="002E1E2B" w:rsidP="002E1E2B">
            <w:pPr>
              <w:rPr>
                <w:rFonts w:asciiTheme="minorHAnsi" w:hAnsiTheme="minorHAnsi" w:cstheme="minorHAnsi"/>
                <w:b/>
              </w:rPr>
            </w:pP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The highlighted boxes show the criteria which was demonstrated in this students narrative piece.</w:t>
            </w:r>
          </w:p>
        </w:tc>
      </w:tr>
      <w:tr w:rsidR="00DD30C7" w:rsidRPr="004B4FD2" w:rsidTr="00296E9D"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10492"/>
            </w:tblGrid>
            <w:tr w:rsidR="00BF09CF" w:rsidRPr="004B4FD2" w:rsidTr="00F57AD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BF09CF" w:rsidRPr="004B4FD2" w:rsidRDefault="00BF09CF" w:rsidP="0031601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 xml:space="preserve">E:Well Below Standard </w:t>
                  </w:r>
                </w:p>
              </w:tc>
            </w:tr>
            <w:tr w:rsidR="00074C86" w:rsidRPr="004B4FD2" w:rsidTr="00074C86">
              <w:tc>
                <w:tcPr>
                  <w:tcW w:w="10492" w:type="dxa"/>
                  <w:shd w:val="clear" w:color="auto" w:fill="FFFFFF" w:themeFill="background1"/>
                </w:tcPr>
                <w:p w:rsidR="00074C86" w:rsidRPr="00074C86" w:rsidRDefault="00074C86" w:rsidP="00296E9D">
                  <w:pPr>
                    <w:rPr>
                      <w:rFonts w:asciiTheme="minorHAnsi" w:hAnsiTheme="minorHAnsi" w:cstheme="minorHAnsi"/>
                    </w:rPr>
                  </w:pPr>
                  <w:r w:rsidRPr="00074C86">
                    <w:rPr>
                      <w:rFonts w:asciiTheme="minorHAnsi" w:hAnsiTheme="minorHAnsi" w:cstheme="minorHAnsi"/>
                    </w:rPr>
                    <w:t>Written a short text that meets the purpose of the task and correct audience.</w:t>
                  </w:r>
                </w:p>
              </w:tc>
            </w:tr>
            <w:tr w:rsidR="00074C86" w:rsidRPr="004B4FD2" w:rsidTr="00074C86">
              <w:tc>
                <w:tcPr>
                  <w:tcW w:w="10492" w:type="dxa"/>
                  <w:shd w:val="clear" w:color="auto" w:fill="FFFFFF" w:themeFill="background1"/>
                </w:tcPr>
                <w:p w:rsidR="00074C86" w:rsidRPr="00074C86" w:rsidRDefault="00074C86" w:rsidP="00296E9D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Used strategies to revise their writing e.g. reading aloud, used feedback from others.</w:t>
                  </w:r>
                </w:p>
              </w:tc>
            </w:tr>
            <w:tr w:rsidR="00074C86" w:rsidRPr="004B4FD2" w:rsidTr="00074C86">
              <w:tc>
                <w:tcPr>
                  <w:tcW w:w="10492" w:type="dxa"/>
                  <w:shd w:val="clear" w:color="auto" w:fill="FFFFFF" w:themeFill="background1"/>
                </w:tcPr>
                <w:p w:rsidR="00074C86" w:rsidRDefault="00074C86" w:rsidP="00296E9D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Correct use of capital letters, full stops and question marks most of the time.</w:t>
                  </w:r>
                </w:p>
              </w:tc>
            </w:tr>
            <w:tr w:rsidR="00074C86" w:rsidRPr="004B4FD2" w:rsidTr="00074C86">
              <w:tc>
                <w:tcPr>
                  <w:tcW w:w="10492" w:type="dxa"/>
                  <w:shd w:val="clear" w:color="auto" w:fill="FFFFFF" w:themeFill="background1"/>
                </w:tcPr>
                <w:p w:rsidR="00074C86" w:rsidRDefault="00074C86" w:rsidP="00296E9D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Correct spelling of unfamiliar words, using knowledge of sound-letter patterns.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2E1E2B" w:rsidRPr="004B4FD2" w:rsidRDefault="00BF09CF" w:rsidP="0031601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>D:</w:t>
                  </w:r>
                  <w:r w:rsidR="002E1E2B" w:rsidRPr="004B4FD2">
                    <w:rPr>
                      <w:rFonts w:asciiTheme="minorHAnsi" w:hAnsiTheme="minorHAnsi" w:cstheme="minorHAnsi"/>
                      <w:b/>
                    </w:rPr>
                    <w:t xml:space="preserve">Below Standard 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296E9D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Written a short text that meets the purpose of the task.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296E9D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of strategies to revise their writing e.g. reading over their work aloud, asking peers.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296E9D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Mostly correct use of capital letters, full stops and question marks.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296E9D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unfamiliar words using their knowledge of letter and sound blends.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2E1E2B" w:rsidRPr="004B4FD2" w:rsidRDefault="00BF09CF" w:rsidP="0031601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>C:</w:t>
                  </w:r>
                  <w:r w:rsidR="002E1E2B" w:rsidRPr="004B4FD2">
                    <w:rPr>
                      <w:rFonts w:asciiTheme="minorHAnsi" w:hAnsiTheme="minorHAnsi" w:cstheme="minorHAnsi"/>
                      <w:b/>
                    </w:rPr>
                    <w:t xml:space="preserve">At Standard 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296E9D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Creation of a short imaginative text.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  <w:shd w:val="clear" w:color="auto" w:fill="FFFFFF" w:themeFill="background1"/>
                </w:tcPr>
                <w:p w:rsidR="002E1E2B" w:rsidRPr="004B4FD2" w:rsidRDefault="002E1E2B" w:rsidP="00296E9D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Related ideas and events to tell their story to their audience.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717F12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Simple and some compound words (but, then, however etc) were used to link sentences.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296E9D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Effective vocabulary to convey meaning, including nouns, verbs and adjectives.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</w:tcPr>
                <w:p w:rsidR="002E1E2B" w:rsidRPr="004B4FD2" w:rsidRDefault="002E1E2B" w:rsidP="00296E9D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most frequently used words and has made attempts to spell words with more complex spelling blends.</w:t>
                  </w:r>
                </w:p>
              </w:tc>
            </w:tr>
            <w:tr w:rsidR="002E1E2B" w:rsidRPr="004B4FD2" w:rsidTr="00F57AD4">
              <w:tc>
                <w:tcPr>
                  <w:tcW w:w="10492" w:type="dxa"/>
                  <w:shd w:val="clear" w:color="auto" w:fill="DDD9C3" w:themeFill="background2" w:themeFillShade="E6"/>
                </w:tcPr>
                <w:p w:rsidR="002E1E2B" w:rsidRPr="004B4FD2" w:rsidRDefault="00BF09CF" w:rsidP="0031601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>B:</w:t>
                  </w:r>
                  <w:r w:rsidR="002E1E2B" w:rsidRPr="004B4FD2">
                    <w:rPr>
                      <w:rFonts w:asciiTheme="minorHAnsi" w:hAnsiTheme="minorHAnsi" w:cstheme="minorHAnsi"/>
                      <w:b/>
                    </w:rPr>
                    <w:t xml:space="preserve">Above Standard </w:t>
                  </w:r>
                </w:p>
              </w:tc>
            </w:tr>
            <w:tr w:rsidR="002E1E2B" w:rsidRPr="004B4FD2" w:rsidTr="00B72F90">
              <w:tc>
                <w:tcPr>
                  <w:tcW w:w="10492" w:type="dxa"/>
                  <w:shd w:val="clear" w:color="auto" w:fill="FBD4B4" w:themeFill="accent6" w:themeFillTint="66"/>
                </w:tcPr>
                <w:p w:rsidR="002E1E2B" w:rsidRPr="004B4FD2" w:rsidRDefault="002E1E2B" w:rsidP="00F51254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Composition of a short story longer than one paragraph.</w:t>
                  </w:r>
                </w:p>
              </w:tc>
            </w:tr>
            <w:tr w:rsidR="002E1E2B" w:rsidRPr="004B4FD2" w:rsidTr="00B72F90">
              <w:tc>
                <w:tcPr>
                  <w:tcW w:w="10492" w:type="dxa"/>
                  <w:shd w:val="clear" w:color="auto" w:fill="FBD4B4" w:themeFill="accent6" w:themeFillTint="66"/>
                </w:tcPr>
                <w:p w:rsidR="002E1E2B" w:rsidRPr="004B4FD2" w:rsidRDefault="002E1E2B" w:rsidP="00F51254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Appropriate ordering of ideas.</w:t>
                  </w:r>
                </w:p>
              </w:tc>
            </w:tr>
            <w:tr w:rsidR="002E1E2B" w:rsidRPr="004B4FD2" w:rsidTr="00B72F90">
              <w:tc>
                <w:tcPr>
                  <w:tcW w:w="10492" w:type="dxa"/>
                  <w:shd w:val="clear" w:color="auto" w:fill="FBD4B4" w:themeFill="accent6" w:themeFillTint="66"/>
                </w:tcPr>
                <w:p w:rsidR="002E1E2B" w:rsidRPr="004B4FD2" w:rsidRDefault="002E1E2B" w:rsidP="00F51254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Compound sentences linking two ideas, with correct use of verb tenses.</w:t>
                  </w:r>
                </w:p>
              </w:tc>
            </w:tr>
            <w:tr w:rsidR="002E1E2B" w:rsidRPr="004B4FD2" w:rsidTr="00B72F90">
              <w:tc>
                <w:tcPr>
                  <w:tcW w:w="10492" w:type="dxa"/>
                  <w:shd w:val="clear" w:color="auto" w:fill="FBD4B4" w:themeFill="accent6" w:themeFillTint="66"/>
                </w:tcPr>
                <w:p w:rsidR="002E1E2B" w:rsidRPr="004B4FD2" w:rsidRDefault="002E1E2B" w:rsidP="00F51254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Development of character, setting and plot.</w:t>
                  </w:r>
                </w:p>
              </w:tc>
            </w:tr>
            <w:tr w:rsidR="002E1E2B" w:rsidRPr="004B4FD2" w:rsidTr="00B72F90">
              <w:tc>
                <w:tcPr>
                  <w:tcW w:w="10492" w:type="dxa"/>
                  <w:shd w:val="clear" w:color="auto" w:fill="FBD4B4" w:themeFill="accent6" w:themeFillTint="66"/>
                </w:tcPr>
                <w:p w:rsidR="002E1E2B" w:rsidRPr="004B4FD2" w:rsidRDefault="002E1E2B" w:rsidP="00F51254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use of full stops and question marks, experimentation with other punctuation e.g. commas, quotation marks.</w:t>
                  </w:r>
                </w:p>
              </w:tc>
            </w:tr>
            <w:tr w:rsidR="00BF09CF" w:rsidRPr="004B4FD2" w:rsidTr="00BF09C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BF09CF" w:rsidRPr="004B4FD2" w:rsidRDefault="00BF09CF" w:rsidP="0031601A">
                  <w:pPr>
                    <w:rPr>
                      <w:rFonts w:asciiTheme="minorHAnsi" w:hAnsiTheme="minorHAnsi" w:cstheme="minorHAnsi"/>
                    </w:rPr>
                  </w:pPr>
                  <w:r w:rsidRPr="004B4FD2">
                    <w:rPr>
                      <w:rFonts w:asciiTheme="minorHAnsi" w:hAnsiTheme="minorHAnsi" w:cstheme="minorHAnsi"/>
                      <w:b/>
                    </w:rPr>
                    <w:t xml:space="preserve">A:Well Above Standard </w:t>
                  </w:r>
                </w:p>
              </w:tc>
            </w:tr>
            <w:tr w:rsidR="004B4FD2" w:rsidRPr="004B4FD2" w:rsidTr="00B72F90">
              <w:tc>
                <w:tcPr>
                  <w:tcW w:w="10492" w:type="dxa"/>
                  <w:shd w:val="clear" w:color="auto" w:fill="FBD4B4" w:themeFill="accent6" w:themeFillTint="66"/>
                </w:tcPr>
                <w:p w:rsidR="004B4FD2" w:rsidRPr="00F203F4" w:rsidRDefault="004B4FD2" w:rsidP="00384BAF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narrative piece has a clear purpose, to narrate or describe a story.</w:t>
                  </w:r>
                </w:p>
              </w:tc>
            </w:tr>
            <w:tr w:rsidR="004B4FD2" w:rsidRPr="004B4FD2" w:rsidTr="00F57AD4">
              <w:tc>
                <w:tcPr>
                  <w:tcW w:w="10492" w:type="dxa"/>
                </w:tcPr>
                <w:p w:rsidR="004B4FD2" w:rsidRPr="00F203F4" w:rsidRDefault="004B4FD2" w:rsidP="00384BAF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Composition of three or four logically ordered paragraphs.</w:t>
                  </w:r>
                </w:p>
              </w:tc>
            </w:tr>
            <w:tr w:rsidR="004B4FD2" w:rsidRPr="004B4FD2" w:rsidTr="00F57AD4">
              <w:tc>
                <w:tcPr>
                  <w:tcW w:w="10492" w:type="dxa"/>
                </w:tcPr>
                <w:p w:rsidR="004B4FD2" w:rsidRPr="00F203F4" w:rsidRDefault="004B4FD2" w:rsidP="00384BAF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>Created a story that keeps in mind that their audience will have different needs and interests than themselves e.g. know who Luke Skywalker is.</w:t>
                  </w:r>
                </w:p>
              </w:tc>
            </w:tr>
            <w:tr w:rsidR="004B4FD2" w:rsidRPr="004B4FD2" w:rsidTr="00F57AD4">
              <w:tc>
                <w:tcPr>
                  <w:tcW w:w="10492" w:type="dxa"/>
                </w:tcPr>
                <w:p w:rsidR="004B4FD2" w:rsidRPr="00F203F4" w:rsidRDefault="004B4FD2" w:rsidP="00384BAF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Used a combination of writing and pictures to tell their story. </w:t>
                  </w:r>
                </w:p>
              </w:tc>
            </w:tr>
            <w:tr w:rsidR="004B4FD2" w:rsidRPr="004B4FD2" w:rsidTr="00F57AD4">
              <w:tc>
                <w:tcPr>
                  <w:tcW w:w="10492" w:type="dxa"/>
                </w:tcPr>
                <w:p w:rsidR="004B4FD2" w:rsidRPr="00F203F4" w:rsidRDefault="004B4FD2" w:rsidP="00384BAF">
                  <w:pPr>
                    <w:rPr>
                      <w:rFonts w:asciiTheme="minorHAnsi" w:hAnsiTheme="minorHAnsi" w:cstheme="minorHAnsi"/>
                    </w:rPr>
                  </w:pPr>
                  <w:r w:rsidRPr="00F203F4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two-syllable words with regular patterns, and plausible attempts at spelling two-syllable words with irregular spelling patterns.</w:t>
                  </w:r>
                </w:p>
              </w:tc>
            </w:tr>
          </w:tbl>
          <w:p w:rsidR="00F57AD4" w:rsidRPr="004B4FD2" w:rsidRDefault="00F57AD4" w:rsidP="00296E9D">
            <w:pPr>
              <w:rPr>
                <w:rFonts w:asciiTheme="minorHAnsi" w:hAnsiTheme="minorHAnsi" w:cstheme="minorHAnsi"/>
              </w:rPr>
            </w:pPr>
          </w:p>
          <w:p w:rsidR="00DD30C7" w:rsidRPr="00B72F90" w:rsidRDefault="002E1E2B" w:rsidP="00296E9D">
            <w:pPr>
              <w:rPr>
                <w:rFonts w:asciiTheme="minorHAnsi" w:hAnsiTheme="minorHAnsi" w:cstheme="minorHAnsi"/>
              </w:rPr>
            </w:pPr>
            <w:r w:rsidRPr="004B4FD2">
              <w:rPr>
                <w:rFonts w:asciiTheme="minorHAnsi" w:hAnsiTheme="minorHAnsi" w:cstheme="minorHAnsi"/>
                <w:sz w:val="22"/>
                <w:szCs w:val="22"/>
              </w:rPr>
              <w:t>Teacher co</w:t>
            </w:r>
            <w:r w:rsidRPr="00B72F90">
              <w:rPr>
                <w:rFonts w:asciiTheme="minorHAnsi" w:hAnsiTheme="minorHAnsi" w:cstheme="minorHAnsi"/>
                <w:sz w:val="22"/>
                <w:szCs w:val="22"/>
              </w:rPr>
              <w:t>mment</w:t>
            </w:r>
            <w:r w:rsidR="00DD30C7" w:rsidRPr="00B72F9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DD30C7" w:rsidRPr="004B4FD2" w:rsidRDefault="00B72F90" w:rsidP="00B72F9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 this piece of writing </w:t>
            </w:r>
            <w:r w:rsidRPr="00B72F90">
              <w:rPr>
                <w:rFonts w:asciiTheme="minorHAnsi" w:hAnsiTheme="minorHAnsi" w:cstheme="minorHAnsi"/>
              </w:rPr>
              <w:t>Matthew</w:t>
            </w:r>
            <w:r>
              <w:rPr>
                <w:rFonts w:asciiTheme="minorHAnsi" w:hAnsiTheme="minorHAnsi" w:cstheme="minorHAnsi"/>
              </w:rPr>
              <w:t xml:space="preserve"> is beginning to use paragraphs. He needs to improve his time management skills so we can find out what happens at the end to this great story.</w:t>
            </w:r>
          </w:p>
        </w:tc>
      </w:tr>
    </w:tbl>
    <w:p w:rsidR="00A25A1E" w:rsidRPr="004B4FD2" w:rsidRDefault="00A25A1E" w:rsidP="00A25A1E">
      <w:pPr>
        <w:rPr>
          <w:sz w:val="22"/>
          <w:szCs w:val="22"/>
        </w:rPr>
      </w:pPr>
    </w:p>
    <w:sectPr w:rsidR="00A25A1E" w:rsidRPr="004B4FD2" w:rsidSect="0047474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AA" w:rsidRDefault="002705AA" w:rsidP="00DD30C7">
      <w:r>
        <w:separator/>
      </w:r>
    </w:p>
  </w:endnote>
  <w:endnote w:type="continuationSeparator" w:id="0">
    <w:p w:rsidR="002705AA" w:rsidRDefault="002705AA" w:rsidP="00DD3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AA" w:rsidRDefault="002705AA" w:rsidP="00DD30C7">
      <w:r>
        <w:separator/>
      </w:r>
    </w:p>
  </w:footnote>
  <w:footnote w:type="continuationSeparator" w:id="0">
    <w:p w:rsidR="002705AA" w:rsidRDefault="002705AA" w:rsidP="00DD3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b/>
        <w:sz w:val="28"/>
        <w:szCs w:val="28"/>
      </w:rPr>
      <w:alias w:val="Title"/>
      <w:id w:val="77738743"/>
      <w:placeholder>
        <w:docPart w:val="DF335CA9237F4AE0B6C50B622E54CE0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30C7" w:rsidRPr="002E1E2B" w:rsidRDefault="00DD30C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inorHAnsi"/>
            <w:sz w:val="32"/>
            <w:szCs w:val="32"/>
          </w:rPr>
        </w:pPr>
        <w:r w:rsidRPr="002E1E2B">
          <w:rPr>
            <w:rFonts w:asciiTheme="minorHAnsi" w:hAnsiTheme="minorHAnsi" w:cstheme="minorHAnsi"/>
            <w:b/>
            <w:color w:val="000000" w:themeColor="text1"/>
            <w:sz w:val="28"/>
            <w:szCs w:val="28"/>
          </w:rPr>
          <w:t>SEMESTER 1: NARRATIVE ASSESSMENT CHECKLIST</w:t>
        </w:r>
      </w:p>
    </w:sdtContent>
  </w:sdt>
  <w:p w:rsidR="00DD30C7" w:rsidRPr="002E1E2B" w:rsidRDefault="00DD30C7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3in;height:3in" o:bullet="t"/>
    </w:pict>
  </w:numPicBullet>
  <w:numPicBullet w:numPicBulletId="1">
    <w:pict>
      <v:shape id="_x0000_i1083" type="#_x0000_t75" style="width:3in;height:3in" o:bullet="t"/>
    </w:pict>
  </w:numPicBullet>
  <w:numPicBullet w:numPicBulletId="2">
    <w:pict>
      <v:shape id="_x0000_i1084" type="#_x0000_t75" style="width:3in;height:3in" o:bullet="t"/>
    </w:pict>
  </w:numPicBullet>
  <w:numPicBullet w:numPicBulletId="3">
    <w:pict>
      <v:shape id="_x0000_i1085" type="#_x0000_t75" style="width:3in;height:3in" o:bullet="t"/>
    </w:pict>
  </w:numPicBullet>
  <w:abstractNum w:abstractNumId="0">
    <w:nsid w:val="0194352D"/>
    <w:multiLevelType w:val="multilevel"/>
    <w:tmpl w:val="5F9E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461555"/>
    <w:multiLevelType w:val="multilevel"/>
    <w:tmpl w:val="2310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2A9542A"/>
    <w:multiLevelType w:val="multilevel"/>
    <w:tmpl w:val="2174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A700CC"/>
    <w:multiLevelType w:val="multilevel"/>
    <w:tmpl w:val="5E1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0C7"/>
    <w:rsid w:val="00074C86"/>
    <w:rsid w:val="00092413"/>
    <w:rsid w:val="000F4881"/>
    <w:rsid w:val="001F1FF6"/>
    <w:rsid w:val="002705AA"/>
    <w:rsid w:val="002C2AA1"/>
    <w:rsid w:val="002E1E2B"/>
    <w:rsid w:val="0031601A"/>
    <w:rsid w:val="00474742"/>
    <w:rsid w:val="004B4FD2"/>
    <w:rsid w:val="00605FDB"/>
    <w:rsid w:val="00712DDA"/>
    <w:rsid w:val="00717F12"/>
    <w:rsid w:val="007F0304"/>
    <w:rsid w:val="00871821"/>
    <w:rsid w:val="0094321E"/>
    <w:rsid w:val="00A25A1E"/>
    <w:rsid w:val="00A96FE1"/>
    <w:rsid w:val="00B72F90"/>
    <w:rsid w:val="00BA4819"/>
    <w:rsid w:val="00BF09CF"/>
    <w:rsid w:val="00D03A20"/>
    <w:rsid w:val="00D33740"/>
    <w:rsid w:val="00D6166A"/>
    <w:rsid w:val="00DD30C7"/>
    <w:rsid w:val="00DD4AE1"/>
    <w:rsid w:val="00E7643B"/>
    <w:rsid w:val="00EC3B64"/>
    <w:rsid w:val="00F57AD4"/>
    <w:rsid w:val="00FD0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0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30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DD30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0C7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335CA9237F4AE0B6C50B622E54C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015C2-8C71-4903-84DF-048743F67390}"/>
      </w:docPartPr>
      <w:docPartBody>
        <w:p w:rsidR="00263490" w:rsidRDefault="004261B3" w:rsidP="004261B3">
          <w:pPr>
            <w:pStyle w:val="DF335CA9237F4AE0B6C50B622E54CE0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61B3"/>
    <w:rsid w:val="00263490"/>
    <w:rsid w:val="00312C9F"/>
    <w:rsid w:val="004261B3"/>
    <w:rsid w:val="008456F5"/>
    <w:rsid w:val="00A03A41"/>
    <w:rsid w:val="00BA2F54"/>
    <w:rsid w:val="00C742B7"/>
    <w:rsid w:val="00EF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335CA9237F4AE0B6C50B622E54CE0F">
    <w:name w:val="DF335CA9237F4AE0B6C50B622E54CE0F"/>
    <w:rsid w:val="004261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SEMESTER 1: NARRATIVE ASSESSMENT CHECKLIST</vt:lpstr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SEMESTER 1: NARRATIVE ASSESSMENT CHECKLIST</dc:title>
  <dc:creator>Education</dc:creator>
  <cp:lastModifiedBy>Education</cp:lastModifiedBy>
  <cp:revision>2</cp:revision>
  <dcterms:created xsi:type="dcterms:W3CDTF">2010-05-31T00:38:00Z</dcterms:created>
  <dcterms:modified xsi:type="dcterms:W3CDTF">2010-05-31T00:38:00Z</dcterms:modified>
</cp:coreProperties>
</file>